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58AB" w14:textId="77777777" w:rsidR="00F301E1" w:rsidRPr="006D3D03" w:rsidRDefault="00AA7916" w:rsidP="00AA7916">
      <w:pPr>
        <w:jc w:val="center"/>
        <w:rPr>
          <w:b/>
          <w:sz w:val="32"/>
        </w:rPr>
      </w:pPr>
      <w:r w:rsidRPr="006D3D03">
        <w:rPr>
          <w:b/>
          <w:sz w:val="32"/>
        </w:rPr>
        <w:t xml:space="preserve">ORGANIZACE PRAKTICKÉ VÝUKY OD </w:t>
      </w:r>
      <w:r w:rsidR="006E06C1">
        <w:rPr>
          <w:b/>
          <w:sz w:val="32"/>
        </w:rPr>
        <w:t>3</w:t>
      </w:r>
      <w:r w:rsidRPr="006D3D03">
        <w:rPr>
          <w:b/>
          <w:sz w:val="32"/>
        </w:rPr>
        <w:t xml:space="preserve">. </w:t>
      </w:r>
      <w:r w:rsidR="006E06C1">
        <w:rPr>
          <w:b/>
          <w:sz w:val="32"/>
        </w:rPr>
        <w:t>5</w:t>
      </w:r>
      <w:r w:rsidRPr="006D3D03">
        <w:rPr>
          <w:b/>
          <w:sz w:val="32"/>
        </w:rPr>
        <w:t>. 2021</w:t>
      </w:r>
    </w:p>
    <w:p w14:paraId="6E0A6512" w14:textId="77777777" w:rsidR="00AA7916" w:rsidRDefault="00AA7916" w:rsidP="00AA7916">
      <w:pPr>
        <w:jc w:val="center"/>
        <w:rPr>
          <w:sz w:val="32"/>
        </w:rPr>
      </w:pPr>
    </w:p>
    <w:p w14:paraId="1FD45249" w14:textId="77777777" w:rsidR="00AA7916" w:rsidRDefault="00AA7916" w:rsidP="00AA7916">
      <w:pPr>
        <w:rPr>
          <w:sz w:val="24"/>
        </w:rPr>
      </w:pPr>
      <w:r>
        <w:rPr>
          <w:sz w:val="24"/>
        </w:rPr>
        <w:t>Všichni žáci vstupují bočním vchodem vždy dle přesného časového rozpisu, viz níže:</w:t>
      </w:r>
    </w:p>
    <w:p w14:paraId="2F657FFB" w14:textId="77777777" w:rsidR="00AA7916" w:rsidRDefault="00AA7916" w:rsidP="00AA7916">
      <w:pPr>
        <w:rPr>
          <w:sz w:val="24"/>
        </w:rPr>
      </w:pPr>
    </w:p>
    <w:p w14:paraId="63EB8245" w14:textId="77777777" w:rsidR="00AA7916" w:rsidRDefault="00B427A2" w:rsidP="00AA7916">
      <w:pPr>
        <w:rPr>
          <w:sz w:val="24"/>
        </w:rPr>
      </w:pPr>
      <w:r>
        <w:rPr>
          <w:sz w:val="24"/>
        </w:rPr>
        <w:t>3</w:t>
      </w:r>
      <w:r w:rsidR="00AA7916">
        <w:rPr>
          <w:sz w:val="24"/>
        </w:rPr>
        <w:t xml:space="preserve">. </w:t>
      </w:r>
      <w:r>
        <w:rPr>
          <w:sz w:val="24"/>
        </w:rPr>
        <w:t>5</w:t>
      </w:r>
      <w:r w:rsidR="00AA7916">
        <w:rPr>
          <w:sz w:val="24"/>
        </w:rPr>
        <w:t>. 2021</w:t>
      </w:r>
      <w:r w:rsidR="00AA7916">
        <w:rPr>
          <w:sz w:val="24"/>
        </w:rPr>
        <w:tab/>
        <w:t>7:00</w:t>
      </w:r>
      <w:r w:rsidR="00AA7916">
        <w:rPr>
          <w:sz w:val="24"/>
        </w:rPr>
        <w:tab/>
        <w:t xml:space="preserve">  </w:t>
      </w:r>
      <w:r w:rsidR="006E06C1">
        <w:rPr>
          <w:b/>
          <w:sz w:val="24"/>
        </w:rPr>
        <w:t>ME</w:t>
      </w:r>
      <w:r w:rsidR="00AA7916" w:rsidRPr="00AA7916">
        <w:rPr>
          <w:b/>
          <w:sz w:val="24"/>
        </w:rPr>
        <w:t>1</w:t>
      </w:r>
      <w:r w:rsidR="00AA7916">
        <w:rPr>
          <w:sz w:val="24"/>
        </w:rPr>
        <w:tab/>
      </w:r>
      <w:r w:rsidR="00AA7916">
        <w:rPr>
          <w:sz w:val="24"/>
        </w:rPr>
        <w:tab/>
        <w:t>- testování</w:t>
      </w:r>
    </w:p>
    <w:p w14:paraId="5CF172D9" w14:textId="77777777" w:rsidR="00AA7916" w:rsidRDefault="00AA7916" w:rsidP="00AA7916">
      <w:pPr>
        <w:ind w:left="2832" w:firstLine="708"/>
        <w:rPr>
          <w:sz w:val="24"/>
        </w:rPr>
      </w:pPr>
      <w:r>
        <w:rPr>
          <w:sz w:val="24"/>
        </w:rPr>
        <w:t>- šatna → odchod na pracoviště dle instrukcí dozoru</w:t>
      </w:r>
    </w:p>
    <w:p w14:paraId="35CFCA3F" w14:textId="77777777" w:rsidR="00AA7916" w:rsidRDefault="00AA7916" w:rsidP="00AA7916">
      <w:pPr>
        <w:rPr>
          <w:sz w:val="24"/>
        </w:rPr>
      </w:pPr>
    </w:p>
    <w:p w14:paraId="7F8E9D70" w14:textId="77777777" w:rsidR="00AA7916" w:rsidRDefault="00B427A2" w:rsidP="00AA7916">
      <w:pPr>
        <w:rPr>
          <w:sz w:val="24"/>
        </w:rPr>
      </w:pPr>
      <w:r>
        <w:rPr>
          <w:sz w:val="24"/>
        </w:rPr>
        <w:t>3</w:t>
      </w:r>
      <w:r w:rsidR="00AA7916">
        <w:rPr>
          <w:sz w:val="24"/>
        </w:rPr>
        <w:t xml:space="preserve">. </w:t>
      </w:r>
      <w:r>
        <w:rPr>
          <w:sz w:val="24"/>
        </w:rPr>
        <w:t>5</w:t>
      </w:r>
      <w:r w:rsidR="00AA7916">
        <w:rPr>
          <w:sz w:val="24"/>
        </w:rPr>
        <w:t>. 2021</w:t>
      </w:r>
      <w:r w:rsidR="00AA7916">
        <w:rPr>
          <w:sz w:val="24"/>
        </w:rPr>
        <w:tab/>
        <w:t>7:30</w:t>
      </w:r>
      <w:r w:rsidR="00AA7916">
        <w:rPr>
          <w:sz w:val="24"/>
        </w:rPr>
        <w:tab/>
        <w:t xml:space="preserve">  </w:t>
      </w:r>
      <w:r w:rsidR="006E06C1">
        <w:rPr>
          <w:b/>
          <w:sz w:val="24"/>
        </w:rPr>
        <w:t>M</w:t>
      </w:r>
      <w:r w:rsidR="00AA7916" w:rsidRPr="00AA7916">
        <w:rPr>
          <w:b/>
          <w:sz w:val="24"/>
        </w:rPr>
        <w:t>2</w:t>
      </w:r>
      <w:r w:rsidR="00AA7916" w:rsidRPr="00AA7916">
        <w:rPr>
          <w:b/>
          <w:sz w:val="24"/>
        </w:rPr>
        <w:tab/>
      </w:r>
      <w:r w:rsidR="00AA7916">
        <w:rPr>
          <w:sz w:val="24"/>
        </w:rPr>
        <w:tab/>
        <w:t xml:space="preserve">- testování </w:t>
      </w:r>
    </w:p>
    <w:p w14:paraId="1D3AC7A1" w14:textId="77777777" w:rsidR="00AA7916" w:rsidRDefault="00AA7916" w:rsidP="00AA79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výdej potvrzení o negativním testu</w:t>
      </w:r>
    </w:p>
    <w:p w14:paraId="73091B5D" w14:textId="77777777" w:rsidR="00AA7916" w:rsidRDefault="00AA7916" w:rsidP="00AA7916">
      <w:pPr>
        <w:ind w:left="3540"/>
        <w:rPr>
          <w:sz w:val="24"/>
        </w:rPr>
      </w:pPr>
      <w:r>
        <w:rPr>
          <w:sz w:val="24"/>
        </w:rPr>
        <w:t>- odchod na smluvní pracoviště (servis, kde žák</w:t>
      </w:r>
      <w:r>
        <w:rPr>
          <w:sz w:val="24"/>
        </w:rPr>
        <w:br/>
        <w:t xml:space="preserve">  vykonává praktickou přípravu)</w:t>
      </w:r>
    </w:p>
    <w:p w14:paraId="3F6BC19C" w14:textId="77777777" w:rsidR="00AA7916" w:rsidRDefault="00AA7916" w:rsidP="00AA7916">
      <w:pPr>
        <w:rPr>
          <w:sz w:val="24"/>
        </w:rPr>
      </w:pPr>
    </w:p>
    <w:p w14:paraId="23EF5D35" w14:textId="77777777" w:rsidR="00AA7916" w:rsidRDefault="00B427A2" w:rsidP="00AA7916">
      <w:pPr>
        <w:rPr>
          <w:sz w:val="24"/>
        </w:rPr>
      </w:pPr>
      <w:r>
        <w:rPr>
          <w:sz w:val="24"/>
        </w:rPr>
        <w:t>3</w:t>
      </w:r>
      <w:r w:rsidR="00AA7916">
        <w:rPr>
          <w:sz w:val="24"/>
        </w:rPr>
        <w:t xml:space="preserve">. </w:t>
      </w:r>
      <w:r>
        <w:rPr>
          <w:sz w:val="24"/>
        </w:rPr>
        <w:t>5</w:t>
      </w:r>
      <w:r w:rsidR="00AA7916">
        <w:rPr>
          <w:sz w:val="24"/>
        </w:rPr>
        <w:t>. 2021</w:t>
      </w:r>
      <w:r w:rsidR="00AA7916">
        <w:rPr>
          <w:sz w:val="24"/>
        </w:rPr>
        <w:tab/>
        <w:t>8:30</w:t>
      </w:r>
      <w:r w:rsidR="00AA7916">
        <w:rPr>
          <w:sz w:val="24"/>
        </w:rPr>
        <w:tab/>
        <w:t xml:space="preserve">  </w:t>
      </w:r>
      <w:r w:rsidR="006E06C1">
        <w:rPr>
          <w:b/>
          <w:sz w:val="24"/>
        </w:rPr>
        <w:t>M</w:t>
      </w:r>
      <w:r w:rsidR="00AA7916" w:rsidRPr="00AA7916">
        <w:rPr>
          <w:b/>
          <w:sz w:val="24"/>
        </w:rPr>
        <w:t>3</w:t>
      </w:r>
      <w:r w:rsidR="00AA7916">
        <w:rPr>
          <w:sz w:val="24"/>
        </w:rPr>
        <w:tab/>
      </w:r>
      <w:r w:rsidR="00AA7916">
        <w:rPr>
          <w:sz w:val="24"/>
        </w:rPr>
        <w:tab/>
        <w:t>- testování</w:t>
      </w:r>
    </w:p>
    <w:p w14:paraId="30D7846F" w14:textId="77777777" w:rsidR="00AA7916" w:rsidRDefault="00AA7916" w:rsidP="00AA79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výdej potvrzení o negativním testu </w:t>
      </w:r>
    </w:p>
    <w:p w14:paraId="5700696B" w14:textId="77777777" w:rsidR="00AA7916" w:rsidRDefault="00AA7916" w:rsidP="00AA7916">
      <w:pPr>
        <w:ind w:left="3540"/>
        <w:rPr>
          <w:b/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Informace k závěrečným zkouškám a k ukončení </w:t>
      </w:r>
      <w:r>
        <w:rPr>
          <w:b/>
          <w:sz w:val="24"/>
        </w:rPr>
        <w:br/>
        <w:t xml:space="preserve">  3. ročníku</w:t>
      </w:r>
    </w:p>
    <w:p w14:paraId="45D91892" w14:textId="77777777" w:rsidR="00AA7916" w:rsidRDefault="00AA7916" w:rsidP="00AA7916">
      <w:pPr>
        <w:rPr>
          <w:b/>
          <w:sz w:val="24"/>
        </w:rPr>
      </w:pPr>
    </w:p>
    <w:p w14:paraId="349065B1" w14:textId="77777777" w:rsidR="00AA7916" w:rsidRDefault="00AA7916" w:rsidP="00AA7916">
      <w:pPr>
        <w:rPr>
          <w:sz w:val="24"/>
        </w:rPr>
      </w:pPr>
      <w:r w:rsidRPr="00AA7916">
        <w:rPr>
          <w:sz w:val="24"/>
        </w:rPr>
        <w:t>Dle</w:t>
      </w:r>
      <w:r>
        <w:rPr>
          <w:sz w:val="24"/>
        </w:rPr>
        <w:t xml:space="preserve"> nařízení vlády probíhá od tohoto data výuka na ODV pro všechny třídy takto:</w:t>
      </w:r>
    </w:p>
    <w:p w14:paraId="229A0A2C" w14:textId="77777777" w:rsidR="00AA7916" w:rsidRDefault="00AA7916" w:rsidP="00AA7916">
      <w:pPr>
        <w:rPr>
          <w:sz w:val="24"/>
        </w:rPr>
      </w:pPr>
    </w:p>
    <w:p w14:paraId="0A850FC8" w14:textId="77777777" w:rsidR="00AA7916" w:rsidRDefault="00AA7916" w:rsidP="00AA791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ME1 + MK1 </w:t>
      </w:r>
      <w:r>
        <w:rPr>
          <w:sz w:val="24"/>
        </w:rPr>
        <w:tab/>
      </w:r>
      <w:r>
        <w:rPr>
          <w:sz w:val="24"/>
        </w:rPr>
        <w:tab/>
        <w:t>žáci chodí do školy na ODV a teoretická výuka zůstává</w:t>
      </w:r>
      <w:r>
        <w:rPr>
          <w:sz w:val="24"/>
        </w:rPr>
        <w:br/>
        <w:t xml:space="preserve">                                         distančně v pravidelném cyklu</w:t>
      </w:r>
    </w:p>
    <w:p w14:paraId="2DBB1E4F" w14:textId="77777777" w:rsidR="00AA7916" w:rsidRDefault="00AA7916" w:rsidP="00AA7916">
      <w:pPr>
        <w:pStyle w:val="Odstavecseseznamem"/>
        <w:ind w:left="360"/>
        <w:rPr>
          <w:sz w:val="24"/>
        </w:rPr>
      </w:pPr>
    </w:p>
    <w:p w14:paraId="7E868E71" w14:textId="77777777" w:rsidR="00AA7916" w:rsidRDefault="00AA7916" w:rsidP="00AA791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M2 + MK2</w:t>
      </w:r>
      <w:r>
        <w:rPr>
          <w:sz w:val="24"/>
        </w:rPr>
        <w:tab/>
      </w:r>
      <w:r>
        <w:rPr>
          <w:sz w:val="24"/>
        </w:rPr>
        <w:tab/>
        <w:t xml:space="preserve">žáci </w:t>
      </w:r>
      <w:r w:rsidR="004338A2">
        <w:rPr>
          <w:sz w:val="24"/>
        </w:rPr>
        <w:t>chodí na ODV na smluvní pracoviště a teoretická výuka</w:t>
      </w:r>
      <w:r w:rsidR="004338A2">
        <w:rPr>
          <w:sz w:val="24"/>
        </w:rPr>
        <w:br/>
        <w:t xml:space="preserve">                                         zůstává distančně v pravidelném cyklu</w:t>
      </w:r>
    </w:p>
    <w:p w14:paraId="0B138BC7" w14:textId="77777777" w:rsidR="004338A2" w:rsidRDefault="004338A2" w:rsidP="004338A2">
      <w:pPr>
        <w:rPr>
          <w:sz w:val="24"/>
        </w:rPr>
      </w:pPr>
    </w:p>
    <w:p w14:paraId="07E5F530" w14:textId="77777777" w:rsidR="004338A2" w:rsidRDefault="004338A2" w:rsidP="004338A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M3 + MK3</w:t>
      </w:r>
      <w:r>
        <w:rPr>
          <w:sz w:val="24"/>
        </w:rPr>
        <w:tab/>
      </w:r>
      <w:r>
        <w:rPr>
          <w:sz w:val="24"/>
        </w:rPr>
        <w:tab/>
        <w:t>žáci chodí na ODV na školní pracoviště na přípravu</w:t>
      </w:r>
      <w:r>
        <w:rPr>
          <w:sz w:val="24"/>
        </w:rPr>
        <w:br/>
        <w:t xml:space="preserve">                                         k závěrečným zkouškám a teoretická výuka zůstává distančně</w:t>
      </w:r>
      <w:r>
        <w:rPr>
          <w:sz w:val="24"/>
        </w:rPr>
        <w:br/>
        <w:t xml:space="preserve">                                         v pravidelném cyklu</w:t>
      </w:r>
    </w:p>
    <w:p w14:paraId="1BFBE624" w14:textId="77777777" w:rsidR="004338A2" w:rsidRDefault="004338A2" w:rsidP="004338A2">
      <w:pPr>
        <w:rPr>
          <w:sz w:val="24"/>
        </w:rPr>
      </w:pPr>
    </w:p>
    <w:p w14:paraId="29B8B34B" w14:textId="77777777" w:rsidR="004338A2" w:rsidRDefault="004338A2" w:rsidP="004338A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PT1 + PT2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žáci pokračují v distanční výuce a mohou využít konzultací</w:t>
      </w:r>
      <w:r>
        <w:rPr>
          <w:sz w:val="24"/>
        </w:rPr>
        <w:br/>
        <w:t xml:space="preserve">                                         v předem dohodnutých termínech</w:t>
      </w:r>
    </w:p>
    <w:p w14:paraId="2DC31146" w14:textId="77777777" w:rsidR="004338A2" w:rsidRDefault="004338A2" w:rsidP="004338A2">
      <w:pPr>
        <w:rPr>
          <w:sz w:val="24"/>
        </w:rPr>
      </w:pPr>
    </w:p>
    <w:p w14:paraId="2F7A79C8" w14:textId="77777777" w:rsidR="004338A2" w:rsidRDefault="004338A2" w:rsidP="004338A2">
      <w:pPr>
        <w:rPr>
          <w:sz w:val="24"/>
        </w:rPr>
      </w:pPr>
    </w:p>
    <w:p w14:paraId="089EAED9" w14:textId="77777777" w:rsidR="004338A2" w:rsidRDefault="004338A2" w:rsidP="004338A2">
      <w:pPr>
        <w:rPr>
          <w:sz w:val="24"/>
        </w:rPr>
      </w:pPr>
      <w:r>
        <w:rPr>
          <w:sz w:val="24"/>
        </w:rPr>
        <w:t>Všichni žáci jsou dle tohoto nařízení povinni:</w:t>
      </w:r>
    </w:p>
    <w:p w14:paraId="4AA66F5B" w14:textId="77777777" w:rsidR="004338A2" w:rsidRDefault="004338A2" w:rsidP="004338A2">
      <w:pPr>
        <w:rPr>
          <w:sz w:val="24"/>
        </w:rPr>
      </w:pPr>
    </w:p>
    <w:p w14:paraId="6E0ADC8F" w14:textId="77777777" w:rsidR="004338A2" w:rsidRDefault="004338A2" w:rsidP="004338A2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nosit respirátory</w:t>
      </w:r>
    </w:p>
    <w:p w14:paraId="31BC465F" w14:textId="77777777" w:rsidR="004338A2" w:rsidRDefault="004338A2" w:rsidP="004338A2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dodržovat přísná hygienická pravidla</w:t>
      </w:r>
    </w:p>
    <w:p w14:paraId="1EE47E0F" w14:textId="77777777" w:rsidR="004338A2" w:rsidRDefault="004338A2" w:rsidP="004338A2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dodržovat školní řád</w:t>
      </w:r>
    </w:p>
    <w:p w14:paraId="3EC4CD3B" w14:textId="77777777" w:rsidR="004338A2" w:rsidRDefault="004338A2" w:rsidP="004338A2">
      <w:pPr>
        <w:rPr>
          <w:sz w:val="24"/>
        </w:rPr>
      </w:pPr>
    </w:p>
    <w:p w14:paraId="1F022AB9" w14:textId="77777777" w:rsidR="004338A2" w:rsidRDefault="004338A2" w:rsidP="004338A2">
      <w:pPr>
        <w:rPr>
          <w:sz w:val="24"/>
        </w:rPr>
      </w:pPr>
      <w:r>
        <w:rPr>
          <w:sz w:val="24"/>
        </w:rPr>
        <w:t xml:space="preserve">V případě porušení těchto pravidel může ředitel rozhodnout o vyloučení žáka z tohoto vyučování. </w:t>
      </w:r>
    </w:p>
    <w:p w14:paraId="312DD054" w14:textId="77777777" w:rsidR="004338A2" w:rsidRDefault="004338A2" w:rsidP="004338A2">
      <w:pPr>
        <w:rPr>
          <w:sz w:val="24"/>
        </w:rPr>
      </w:pPr>
    </w:p>
    <w:p w14:paraId="459DE72E" w14:textId="77777777" w:rsidR="004338A2" w:rsidRDefault="004338A2" w:rsidP="004338A2">
      <w:pPr>
        <w:rPr>
          <w:sz w:val="24"/>
        </w:rPr>
      </w:pPr>
      <w:r>
        <w:rPr>
          <w:sz w:val="24"/>
        </w:rPr>
        <w:t xml:space="preserve">Všichni žáci musí podstoupit test a to každé pondělí a čtvrtek v týdnu praktického vyučování před zahájením výuky ve škole. </w:t>
      </w:r>
    </w:p>
    <w:p w14:paraId="55BAA02F" w14:textId="77777777" w:rsidR="006D3D03" w:rsidRDefault="006D3D03" w:rsidP="004338A2">
      <w:pPr>
        <w:rPr>
          <w:sz w:val="24"/>
        </w:rPr>
      </w:pPr>
    </w:p>
    <w:p w14:paraId="73A0080F" w14:textId="77777777" w:rsidR="004338A2" w:rsidRPr="004338A2" w:rsidRDefault="004338A2" w:rsidP="004338A2">
      <w:pPr>
        <w:rPr>
          <w:sz w:val="24"/>
        </w:rPr>
      </w:pPr>
      <w:r>
        <w:rPr>
          <w:sz w:val="24"/>
        </w:rPr>
        <w:t>Pokud žák nebo rodič s testováním nesouhlasí, sdělí tento fakt řediteli školy, který tyto žáky obeznámí s dalším postupem vzdělávání.</w:t>
      </w:r>
    </w:p>
    <w:p w14:paraId="5D62113F" w14:textId="77777777" w:rsidR="004338A2" w:rsidRPr="004338A2" w:rsidRDefault="004338A2" w:rsidP="004338A2">
      <w:pPr>
        <w:rPr>
          <w:sz w:val="24"/>
        </w:rPr>
      </w:pPr>
    </w:p>
    <w:sectPr w:rsidR="004338A2" w:rsidRPr="004338A2" w:rsidSect="007C774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735CF" w14:textId="77777777" w:rsidR="00D61722" w:rsidRDefault="00D61722" w:rsidP="007C7745">
      <w:r>
        <w:separator/>
      </w:r>
    </w:p>
  </w:endnote>
  <w:endnote w:type="continuationSeparator" w:id="0">
    <w:p w14:paraId="220174EE" w14:textId="77777777" w:rsidR="00D61722" w:rsidRDefault="00D61722" w:rsidP="007C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4B69" w14:textId="77777777" w:rsidR="007C7745" w:rsidRPr="0015114C" w:rsidRDefault="00DB4583">
    <w:pPr>
      <w:pStyle w:val="Zpat"/>
      <w:rPr>
        <w:rFonts w:ascii="Century Gothic" w:hAnsi="Century Gothic" w:cs="Calibri"/>
        <w:color w:val="365F91" w:themeColor="accent1" w:themeShade="BF"/>
        <w:sz w:val="16"/>
        <w:szCs w:val="16"/>
      </w:rPr>
    </w:pPr>
    <w:r>
      <w:t xml:space="preserve">                                        </w:t>
    </w:r>
    <w:r w:rsidR="002334D3">
      <w:t xml:space="preserve">        </w:t>
    </w:r>
    <w:r w:rsidR="007C7745" w:rsidRPr="0015114C">
      <w:rPr>
        <w:rFonts w:ascii="Century Gothic" w:hAnsi="Century Gothic" w:cs="Calibri"/>
        <w:color w:val="365F91" w:themeColor="accent1" w:themeShade="BF"/>
        <w:sz w:val="16"/>
        <w:szCs w:val="16"/>
      </w:rPr>
      <w:t>Výpis z OR, vedeného KS v Ostravě oddíl C, vložka 15494</w:t>
    </w:r>
  </w:p>
  <w:p w14:paraId="3CCDCFE4" w14:textId="77777777" w:rsidR="00DB4583" w:rsidRPr="0015114C" w:rsidRDefault="00DB4583">
    <w:pPr>
      <w:pStyle w:val="Zpat"/>
      <w:rPr>
        <w:color w:val="365F91" w:themeColor="accent1" w:themeShade="BF"/>
      </w:rPr>
    </w:pPr>
  </w:p>
  <w:p w14:paraId="3EAD2203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color w:val="365F91" w:themeColor="accent1" w:themeShade="BF"/>
      </w:rPr>
      <w:t xml:space="preserve">                                         </w:t>
    </w:r>
    <w:r w:rsidR="00D805C0" w:rsidRPr="0015114C">
      <w:rPr>
        <w:color w:val="365F91" w:themeColor="accent1" w:themeShade="BF"/>
      </w:rPr>
      <w:t xml:space="preserve">   </w:t>
    </w:r>
    <w:r w:rsidRPr="0015114C">
      <w:rPr>
        <w:color w:val="365F91" w:themeColor="accent1" w:themeShade="BF"/>
      </w:rPr>
      <w:t xml:space="preserve">  </w:t>
    </w:r>
    <w:r w:rsidR="002334D3" w:rsidRPr="0015114C">
      <w:rPr>
        <w:color w:val="365F91" w:themeColor="accent1" w:themeShade="BF"/>
      </w:rPr>
      <w:t xml:space="preserve">      </w:t>
    </w:r>
    <w:r w:rsidR="007C7745" w:rsidRPr="0015114C">
      <w:rPr>
        <w:rFonts w:ascii="Century Gothic" w:hAnsi="Century Gothic"/>
        <w:color w:val="365F91" w:themeColor="accent1" w:themeShade="BF"/>
        <w:sz w:val="16"/>
        <w:szCs w:val="16"/>
      </w:rPr>
      <w:t>Tel: 596 614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 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>37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>6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 xml:space="preserve">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IČ: 25364103</w:t>
    </w:r>
  </w:p>
  <w:p w14:paraId="12FEB22C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rbsou@souauto.cz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www.souauto.cz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9CC2" w14:textId="77777777" w:rsidR="00D61722" w:rsidRDefault="00D61722" w:rsidP="007C7745">
      <w:r>
        <w:separator/>
      </w:r>
    </w:p>
  </w:footnote>
  <w:footnote w:type="continuationSeparator" w:id="0">
    <w:p w14:paraId="57C75A9F" w14:textId="77777777" w:rsidR="00D61722" w:rsidRDefault="00D61722" w:rsidP="007C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6E01" w14:textId="77777777" w:rsidR="000E3167" w:rsidRPr="000E3167" w:rsidRDefault="006D3D03">
    <w:pPr>
      <w:pStyle w:val="Zhlav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16CAA" wp14:editId="1E628A5B">
              <wp:simplePos x="0" y="0"/>
              <wp:positionH relativeFrom="column">
                <wp:posOffset>2110105</wp:posOffset>
              </wp:positionH>
              <wp:positionV relativeFrom="paragraph">
                <wp:posOffset>-74295</wp:posOffset>
              </wp:positionV>
              <wp:extent cx="4076700" cy="6858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86A366" w14:textId="77777777" w:rsidR="000E3167" w:rsidRPr="000E3167" w:rsidRDefault="000E3167" w:rsidP="000E3167">
                          <w:pPr>
                            <w:pStyle w:val="Bezmezer"/>
                            <w:rPr>
                              <w:color w:val="1F497D" w:themeColor="text2"/>
                              <w:sz w:val="44"/>
                            </w:rPr>
                          </w:pPr>
                          <w:r w:rsidRPr="000E3167">
                            <w:rPr>
                              <w:color w:val="1F497D" w:themeColor="text2"/>
                              <w:sz w:val="44"/>
                            </w:rPr>
                            <w:t>RB SOU autoopravárenské, s.r.o.</w:t>
                          </w:r>
                        </w:p>
                        <w:p w14:paraId="5E3735ED" w14:textId="77777777" w:rsidR="000E3167" w:rsidRPr="000E3167" w:rsidRDefault="002334D3" w:rsidP="000E3167">
                          <w:pPr>
                            <w:pStyle w:val="Bezmezer"/>
                            <w:rPr>
                              <w:color w:val="1F497D" w:themeColor="text2"/>
                              <w:sz w:val="28"/>
                            </w:rPr>
                          </w:pPr>
                          <w:r>
                            <w:rPr>
                              <w:color w:val="1F497D" w:themeColor="text2"/>
                              <w:sz w:val="28"/>
                            </w:rPr>
                            <w:t xml:space="preserve">                    </w:t>
                          </w:r>
                          <w:r w:rsidR="000E3167" w:rsidRPr="000E3167">
                            <w:rPr>
                              <w:color w:val="1F497D" w:themeColor="text2"/>
                              <w:sz w:val="28"/>
                            </w:rPr>
                            <w:t>Zengrova 38, 703 00 Ostrava - Vítkovice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16C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.15pt;margin-top:-5.85pt;width:32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" filled="f" stroked="f">
              <v:textbox>
                <w:txbxContent>
                  <w:p w14:paraId="0E86A366" w14:textId="77777777" w:rsidR="000E3167" w:rsidRPr="000E3167" w:rsidRDefault="000E3167" w:rsidP="000E3167">
                    <w:pPr>
                      <w:pStyle w:val="Bezmezer"/>
                      <w:rPr>
                        <w:color w:val="1F497D" w:themeColor="text2"/>
                        <w:sz w:val="44"/>
                      </w:rPr>
                    </w:pPr>
                    <w:r w:rsidRPr="000E3167">
                      <w:rPr>
                        <w:color w:val="1F497D" w:themeColor="text2"/>
                        <w:sz w:val="44"/>
                      </w:rPr>
                      <w:t>RB SOU autoopravárenské, s.r.o.</w:t>
                    </w:r>
                  </w:p>
                  <w:p w14:paraId="5E3735ED" w14:textId="77777777" w:rsidR="000E3167" w:rsidRPr="000E3167" w:rsidRDefault="002334D3" w:rsidP="000E3167">
                    <w:pPr>
                      <w:pStyle w:val="Bezmezer"/>
                      <w:rPr>
                        <w:color w:val="1F497D" w:themeColor="text2"/>
                        <w:sz w:val="28"/>
                      </w:rPr>
                    </w:pPr>
                    <w:r>
                      <w:rPr>
                        <w:color w:val="1F497D" w:themeColor="text2"/>
                        <w:sz w:val="28"/>
                      </w:rPr>
                      <w:t xml:space="preserve">                    </w:t>
                    </w:r>
                    <w:r w:rsidR="000E3167" w:rsidRPr="000E3167">
                      <w:rPr>
                        <w:color w:val="1F497D" w:themeColor="text2"/>
                        <w:sz w:val="28"/>
                      </w:rPr>
                      <w:t>Zengrova 38, 703 00 Ostrava - Vítkovice</w:t>
                    </w:r>
                  </w:p>
                </w:txbxContent>
              </v:textbox>
            </v:shape>
          </w:pict>
        </mc:Fallback>
      </mc:AlternateContent>
    </w:r>
    <w:r w:rsidR="002334D3">
      <w:rPr>
        <w:noProof/>
      </w:rPr>
      <w:drawing>
        <wp:inline distT="0" distB="0" distL="0" distR="0" wp14:anchorId="45627B4F" wp14:editId="6E214CA7">
          <wp:extent cx="1432493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_red-blue_transp_logo_bez_tex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80" cy="566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3167">
      <w:rPr>
        <w:rFonts w:ascii="Arial" w:hAnsi="Arial"/>
      </w:rPr>
      <w:t xml:space="preserve">  </w:t>
    </w:r>
  </w:p>
  <w:p w14:paraId="1792E07A" w14:textId="77777777" w:rsidR="007C7745" w:rsidRDefault="007C77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77498"/>
    <w:multiLevelType w:val="multilevel"/>
    <w:tmpl w:val="46E41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53660"/>
    <w:multiLevelType w:val="hybridMultilevel"/>
    <w:tmpl w:val="0072647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7764F62"/>
    <w:multiLevelType w:val="hybridMultilevel"/>
    <w:tmpl w:val="FAA40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4CE"/>
    <w:multiLevelType w:val="hybridMultilevel"/>
    <w:tmpl w:val="E0EEC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FF3CEB"/>
    <w:multiLevelType w:val="hybridMultilevel"/>
    <w:tmpl w:val="8FCE5C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A2ABF"/>
    <w:multiLevelType w:val="hybridMultilevel"/>
    <w:tmpl w:val="6F2A2F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4AE0BDB"/>
    <w:multiLevelType w:val="hybridMultilevel"/>
    <w:tmpl w:val="6D3E6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5"/>
    <w:rsid w:val="00021313"/>
    <w:rsid w:val="00026369"/>
    <w:rsid w:val="000852A0"/>
    <w:rsid w:val="000E3167"/>
    <w:rsid w:val="000E7FD9"/>
    <w:rsid w:val="00122661"/>
    <w:rsid w:val="00124754"/>
    <w:rsid w:val="0015114C"/>
    <w:rsid w:val="00155C47"/>
    <w:rsid w:val="001637C9"/>
    <w:rsid w:val="001D0472"/>
    <w:rsid w:val="001D5C77"/>
    <w:rsid w:val="0020596B"/>
    <w:rsid w:val="002334D3"/>
    <w:rsid w:val="00245569"/>
    <w:rsid w:val="00276F4D"/>
    <w:rsid w:val="002D3E1A"/>
    <w:rsid w:val="00305278"/>
    <w:rsid w:val="0034425C"/>
    <w:rsid w:val="00347C09"/>
    <w:rsid w:val="00370805"/>
    <w:rsid w:val="00377C51"/>
    <w:rsid w:val="003D52CA"/>
    <w:rsid w:val="003E629E"/>
    <w:rsid w:val="00402D7B"/>
    <w:rsid w:val="00421227"/>
    <w:rsid w:val="00426FE8"/>
    <w:rsid w:val="004338A2"/>
    <w:rsid w:val="00437548"/>
    <w:rsid w:val="00467801"/>
    <w:rsid w:val="0048773E"/>
    <w:rsid w:val="004A20B9"/>
    <w:rsid w:val="00502DB1"/>
    <w:rsid w:val="005556E1"/>
    <w:rsid w:val="00601226"/>
    <w:rsid w:val="006330FA"/>
    <w:rsid w:val="00641222"/>
    <w:rsid w:val="00643710"/>
    <w:rsid w:val="00645B92"/>
    <w:rsid w:val="0065381C"/>
    <w:rsid w:val="00657B6F"/>
    <w:rsid w:val="006A0282"/>
    <w:rsid w:val="006D3D03"/>
    <w:rsid w:val="006E06C1"/>
    <w:rsid w:val="007222E0"/>
    <w:rsid w:val="00734063"/>
    <w:rsid w:val="007C36A9"/>
    <w:rsid w:val="007C7745"/>
    <w:rsid w:val="007D56EF"/>
    <w:rsid w:val="00835189"/>
    <w:rsid w:val="00844913"/>
    <w:rsid w:val="00976D7B"/>
    <w:rsid w:val="009B41C3"/>
    <w:rsid w:val="009B4CA6"/>
    <w:rsid w:val="00A11661"/>
    <w:rsid w:val="00A32B76"/>
    <w:rsid w:val="00A34667"/>
    <w:rsid w:val="00A4443A"/>
    <w:rsid w:val="00A56BBE"/>
    <w:rsid w:val="00AA7916"/>
    <w:rsid w:val="00AE0AB2"/>
    <w:rsid w:val="00B149B2"/>
    <w:rsid w:val="00B35D0E"/>
    <w:rsid w:val="00B427A2"/>
    <w:rsid w:val="00B56DFD"/>
    <w:rsid w:val="00B62935"/>
    <w:rsid w:val="00B74D68"/>
    <w:rsid w:val="00B80787"/>
    <w:rsid w:val="00BB29AB"/>
    <w:rsid w:val="00BC7550"/>
    <w:rsid w:val="00BE0A4E"/>
    <w:rsid w:val="00C04508"/>
    <w:rsid w:val="00C17CAE"/>
    <w:rsid w:val="00C5394A"/>
    <w:rsid w:val="00C555AB"/>
    <w:rsid w:val="00C7191E"/>
    <w:rsid w:val="00C74B82"/>
    <w:rsid w:val="00CB19B9"/>
    <w:rsid w:val="00CE0C8A"/>
    <w:rsid w:val="00D05DFF"/>
    <w:rsid w:val="00D06DB4"/>
    <w:rsid w:val="00D31062"/>
    <w:rsid w:val="00D36362"/>
    <w:rsid w:val="00D61722"/>
    <w:rsid w:val="00D805C0"/>
    <w:rsid w:val="00DB4583"/>
    <w:rsid w:val="00DE3304"/>
    <w:rsid w:val="00DF364E"/>
    <w:rsid w:val="00E00297"/>
    <w:rsid w:val="00E32FDF"/>
    <w:rsid w:val="00EA0D77"/>
    <w:rsid w:val="00EB7A5D"/>
    <w:rsid w:val="00EC61B0"/>
    <w:rsid w:val="00ED7D37"/>
    <w:rsid w:val="00EE17A9"/>
    <w:rsid w:val="00EF0DE0"/>
    <w:rsid w:val="00F06F87"/>
    <w:rsid w:val="00F301E1"/>
    <w:rsid w:val="00FB5BD1"/>
    <w:rsid w:val="00FC2457"/>
    <w:rsid w:val="00FC57EE"/>
    <w:rsid w:val="00FD5A7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C048A"/>
  <w15:docId w15:val="{23B2AE3D-9DF8-48C5-8BD3-FFC44DB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7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7745"/>
  </w:style>
  <w:style w:type="paragraph" w:styleId="Zpat">
    <w:name w:val="footer"/>
    <w:basedOn w:val="Normln"/>
    <w:link w:val="ZpatChar"/>
    <w:uiPriority w:val="99"/>
    <w:unhideWhenUsed/>
    <w:rsid w:val="007C77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745"/>
  </w:style>
  <w:style w:type="paragraph" w:styleId="Textbubliny">
    <w:name w:val="Balloon Text"/>
    <w:basedOn w:val="Normln"/>
    <w:link w:val="TextbublinyChar"/>
    <w:uiPriority w:val="99"/>
    <w:semiHidden/>
    <w:unhideWhenUsed/>
    <w:rsid w:val="007C7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7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5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E3167"/>
    <w:pPr>
      <w:spacing w:after="0" w:line="240" w:lineRule="auto"/>
    </w:pPr>
  </w:style>
  <w:style w:type="table" w:styleId="Mkatabulky">
    <w:name w:val="Table Grid"/>
    <w:basedOn w:val="Normlntabulka"/>
    <w:uiPriority w:val="59"/>
    <w:rsid w:val="0064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B1E2-03BF-4844-B60B-2375F747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Iveta Trtíková</cp:lastModifiedBy>
  <cp:revision>2</cp:revision>
  <cp:lastPrinted>2019-11-20T14:42:00Z</cp:lastPrinted>
  <dcterms:created xsi:type="dcterms:W3CDTF">2021-04-22T15:12:00Z</dcterms:created>
  <dcterms:modified xsi:type="dcterms:W3CDTF">2021-04-22T15:12:00Z</dcterms:modified>
</cp:coreProperties>
</file>